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A3" w:rsidRDefault="00CF55A3" w:rsidP="00CF55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учебного предмета</w:t>
      </w:r>
    </w:p>
    <w:p w:rsidR="00CF55A3" w:rsidRPr="001F28C4" w:rsidRDefault="00CF55A3" w:rsidP="00CF55A3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8"/>
        <w:jc w:val="both"/>
        <w:rPr>
          <w:sz w:val="28"/>
          <w:szCs w:val="28"/>
        </w:rPr>
      </w:pPr>
      <w:r w:rsidRPr="001F28C4">
        <w:rPr>
          <w:sz w:val="28"/>
          <w:szCs w:val="28"/>
        </w:rPr>
        <w:t xml:space="preserve">Рабочая программа по  экономике  для  10 «Б»  класса МБОУ «Гимназия № 46»  составлена  на  основании  следующих  </w:t>
      </w:r>
      <w:r w:rsidRPr="001F28C4">
        <w:rPr>
          <w:b/>
          <w:sz w:val="28"/>
          <w:szCs w:val="28"/>
        </w:rPr>
        <w:t xml:space="preserve">нормативных  </w:t>
      </w:r>
      <w:r w:rsidRPr="001F28C4">
        <w:rPr>
          <w:sz w:val="28"/>
          <w:szCs w:val="28"/>
        </w:rPr>
        <w:t>документов:</w:t>
      </w:r>
    </w:p>
    <w:p w:rsidR="00CF55A3" w:rsidRPr="001F28C4" w:rsidRDefault="00CF55A3" w:rsidP="00CF55A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 2012 № 273-ФЗ (ред. от 02.03.2016; с изм. и доп., вступ. в силу с 01.07.2016);</w:t>
      </w:r>
    </w:p>
    <w:p w:rsidR="00CF55A3" w:rsidRPr="001F28C4" w:rsidRDefault="00CF55A3" w:rsidP="00CF55A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Областной закон от 14.11.2013г № 26 –ЗС «Об образовании в Ростовской области» (в ред. от 24.04.2015 № 362-ЗС);</w:t>
      </w:r>
    </w:p>
    <w:p w:rsidR="00CF55A3" w:rsidRPr="001F28C4" w:rsidRDefault="00CF55A3" w:rsidP="00CF55A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Министерства образования и науки Российской Федерации от 29.06.2017г);</w:t>
      </w:r>
    </w:p>
    <w:p w:rsidR="00CF55A3" w:rsidRPr="001F28C4" w:rsidRDefault="00CF55A3" w:rsidP="00CF55A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1F28C4"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</w:t>
      </w:r>
    </w:p>
    <w:p w:rsidR="00CF55A3" w:rsidRPr="001F28C4" w:rsidRDefault="00CF55A3" w:rsidP="00CF55A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Приказ Минобрнауки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Минобрнауки России от 08.06.2015 № 576, от 28.12.2015 №1529, от 26.01.2016 № 38, 05.07.2017 № 629)</w:t>
      </w:r>
      <w:r w:rsidRPr="001F28C4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CF55A3" w:rsidRPr="001F28C4" w:rsidRDefault="00CF55A3" w:rsidP="00CF55A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муниципального бюджетного общеобразовательного учреждения города  Ростова-на-Дону «Гимназия № 46» ;</w:t>
      </w:r>
    </w:p>
    <w:p w:rsidR="00CF55A3" w:rsidRPr="001F28C4" w:rsidRDefault="00CF55A3" w:rsidP="00CF55A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46»;</w:t>
      </w:r>
    </w:p>
    <w:p w:rsidR="00CF55A3" w:rsidRPr="001F28C4" w:rsidRDefault="00CF55A3" w:rsidP="00CF55A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2018-2019 учебный год;</w:t>
      </w:r>
    </w:p>
    <w:p w:rsidR="00CF55A3" w:rsidRPr="001F28C4" w:rsidRDefault="00CF55A3" w:rsidP="00CF55A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Примерная программа среднего общего образования по экономике. Углублённый уровень. (Сборник примерных программ. Обществознание. Экономика. Право. Автор: Е.Б. Лавренова.  На основе  ФГОС второго поколения. 10-11. Вита – Пресс 2013г.)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A3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5A3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5A3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 xml:space="preserve">Цель изучения экономики: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>Сформировать целостную социально-экономическую картину мира у обучающихся, научить их исследовательски относиться к экономической действительности.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- формирование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- овладение знаниями специфики развития экономической сферы жизни современного российского общества, экономических институтов;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- формирование  уровня экономической грамотности, необходимого для ориентации и социальной адаптации учащихся  к происходящим изменениям в жизни российского общества, а также для профессиональной ориентации выпускников;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- формирование культуры экономического мышления: выработка адекватных представлений о сути экономических явлений и их взаимосвязи, умения выносить аргументированные суждения по экономическим вопросам, обретение опыта в анализе конкретных экономических ситуаций.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  Общеобразовательный предмет «Экономика»  - один из базовых предметов образовательной области «Общественные науки» наряду с обществознанием, правом, историей, географией. В курсе экономики учащиеся изучают базовые понятия экономической теории, особенности развития российской и мировой экономики. Для формирования целостной картины мира необходимо проводить параллель между экономикой и другими предметами области «Общественные науки», в первую очередь обществознанием, а также между экономикой и географией, и историей. На уроках должно происходить как освоение экономической теории,так и освоение умения понимать сущность и объяснять историческое развитие экономических явлений и процессов и их географическую детерминацию.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Методологической основой данной программы является </w:t>
      </w:r>
      <w:r w:rsidRPr="001F28C4">
        <w:rPr>
          <w:rFonts w:ascii="Times New Roman" w:hAnsi="Times New Roman" w:cs="Times New Roman"/>
          <w:b/>
          <w:sz w:val="28"/>
          <w:szCs w:val="28"/>
        </w:rPr>
        <w:t>системно-деятельностный подход</w:t>
      </w:r>
      <w:r w:rsidRPr="001F28C4">
        <w:rPr>
          <w:rFonts w:ascii="Times New Roman" w:hAnsi="Times New Roman" w:cs="Times New Roman"/>
          <w:sz w:val="28"/>
          <w:szCs w:val="28"/>
        </w:rPr>
        <w:t xml:space="preserve">( что указано во ФГОС). </w:t>
      </w:r>
      <w:r w:rsidRPr="001F28C4">
        <w:rPr>
          <w:rFonts w:ascii="Times New Roman" w:hAnsi="Times New Roman" w:cs="Times New Roman"/>
          <w:b/>
          <w:sz w:val="28"/>
          <w:szCs w:val="28"/>
        </w:rPr>
        <w:t>Это означает, что особым образом структурировано содержание курса: оно имеет как предметный, так и метапредметный компонент.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необходимо не только изучать учебный материал, но и учить обучающихся применять на практике полученные знания, тем более что именно обществоведческие, в том числе экономические знания помогают ребёнку понять и осознать свое место в обществе, свои социальные и экономические роли. В целях реализации поставленных целей и задач возможно и необходимо использование различных методов и форм обучения, а также внеклассная деятельность по предмету. </w:t>
      </w: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r w:rsidRPr="001F28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деятельностного,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  <w:r w:rsidRPr="001F28C4">
        <w:rPr>
          <w:rFonts w:ascii="Times New Roman" w:hAnsi="Times New Roman" w:cs="Times New Roman"/>
          <w:sz w:val="28"/>
          <w:szCs w:val="28"/>
        </w:rPr>
        <w:t>Наиболее актуальными методами обучения являются следующие: проблемный метод, дискуссия, диалоговый, информационные технологии и т.д.  Для достижения поставленных целей в соответствии с образовательной программой гимназии используются учебники  «Экономика» 10 класс, базовый и углублённый уровни, автор: Хасбулатов Р.И., издательство «Дрофа» 2017г., утверждённые приказом Министерства образования и науки РФ.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– </w:t>
      </w:r>
      <w:r w:rsidRPr="001F28C4">
        <w:rPr>
          <w:rFonts w:ascii="Times New Roman" w:eastAsia="Times New Roman" w:hAnsi="Times New Roman" w:cs="Times New Roman"/>
          <w:sz w:val="28"/>
          <w:szCs w:val="28"/>
        </w:rPr>
        <w:t>10 «Б»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 w:rsidRPr="001F28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Предмет  «Экономика» входит в обязательную часть учебного плана в соответствии с ФГОС  </w:t>
      </w:r>
      <w:r w:rsidRPr="001F28C4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 образования.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количество часов в год, количество часов в неделю – </w:t>
      </w:r>
      <w:r w:rsidRPr="001F28C4">
        <w:rPr>
          <w:rFonts w:ascii="Times New Roman" w:eastAsia="Times New Roman" w:hAnsi="Times New Roman" w:cs="Times New Roman"/>
          <w:sz w:val="28"/>
          <w:szCs w:val="28"/>
        </w:rPr>
        <w:t>68; 2.</w:t>
      </w:r>
    </w:p>
    <w:p w:rsidR="00CF55A3" w:rsidRPr="001F28C4" w:rsidRDefault="00CF55A3" w:rsidP="00CF55A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В обязательной части учебного плана МБОУ «Гимназия № 46» на изучение предмета «Экономика» в 10 «Б» классе выделяется 2 часа в неделю. Программа рассчитана на 68 часов. В соответствии с календарным учебным графиком и расписанием учебных занятий МБОУ «Гимназия № 46» на 2018-2019 учебный </w:t>
      </w:r>
      <w:r w:rsidRPr="00B633DB">
        <w:rPr>
          <w:rFonts w:ascii="Times New Roman" w:hAnsi="Times New Roman" w:cs="Times New Roman"/>
          <w:sz w:val="28"/>
          <w:szCs w:val="28"/>
        </w:rPr>
        <w:t>год программа будет реализована за 69</w:t>
      </w:r>
      <w:r>
        <w:rPr>
          <w:rFonts w:ascii="Times New Roman" w:hAnsi="Times New Roman" w:cs="Times New Roman"/>
          <w:sz w:val="28"/>
          <w:szCs w:val="28"/>
        </w:rPr>
        <w:t xml:space="preserve"> часов (</w:t>
      </w:r>
      <w:r w:rsidRPr="00B633DB">
        <w:rPr>
          <w:rFonts w:ascii="Times New Roman" w:hAnsi="Times New Roman" w:cs="Times New Roman"/>
          <w:sz w:val="28"/>
          <w:szCs w:val="28"/>
        </w:rPr>
        <w:t>1 час резервный ), что отражено в календарно-тематическом планировании.</w:t>
      </w:r>
      <w:r w:rsidRPr="001F28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28C4">
        <w:rPr>
          <w:rFonts w:ascii="Times New Roman" w:hAnsi="Times New Roman" w:cs="Times New Roman"/>
          <w:sz w:val="28"/>
          <w:szCs w:val="28"/>
        </w:rPr>
        <w:t>Практические работы по материалам ЕГЭ проводятся по мере изучения программы и необходимости, но обязательными являются проверочные работы по каждому модулю:  Введение в экономику, Экономические системы, Рынок, Экономика фирмы, Предпринимательство, Типы рыночных структур, Рынки факторов производства. Всего: 6 проверочных работ за 10 класс.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F28C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курса.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>Раздел 1.Введение в экономику. 10 часов.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1. Построение понятия «хозяйство как одна из подсистем общества». Установление связи хозяйства с другими сферами жизни общества: политической, социальной, духовной, правовой. Характеристика особенностей развития хозяйства в первобытном, древнем, средневековом, новом, новейшем обществах.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2. Анализ исследовательской задачи. Определение методов её решения.  Постановка учебной задачи. Планирование решения учебной и исследовательской задач.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3.Построение понятия «экономика». Характеристика развития экономической мысли в древности (Ксенофонт, Аристотель), в Новое врнмя (меркантилизм, физиократия).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4. Характеристика основных идей классической политической экономии (У. Петти, А Смит, Д. Рикардо), марксизма, маржинализма (А. Маршалл, К. Менгер, У. Джевонс).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lastRenderedPageBreak/>
        <w:t>Тема 5. Характеристика основных идей институционализма (Т. Веблен, Д. Коммонс, У. Митчелл), кейнсианства, неолиберализма (В. Ойкен, Л. Эрхард), неоклассического синтеза (П. Самуэльсон), монетаризм (М. Фридман).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6. Характеристика современной экономики как экономической теории (микроэкономика, макроэкономика) и прикладных экономических дисциплин. Исследование методов, используемых в экономике (моделирование, анализ экономических источников, синтез, обобщение.Дедукция, индукция, классификация). Разграничение понятий «номинальные» и «реальные величины».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Анализ поведения потребителя. Характеристика потребностей человека и способов их удовлетворения. Изучение закона убывающей предельной полезности и правила максимизации полезности. Построение кривых безразличия и бюджетного ограничения. Определение понятия «потребительское равновесие».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8.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Выявление основных проблем экономики. Определение понятия «благо как способ удовлетворения потребностей». Характеристика факторов производства и факторных доходов. Характеристика проблемы рационального выбора. Построение понятий «альтернативная стоимость» и «кривая производственных возможностей».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9. Презентация решения исследовательской задачи. Рефлексия.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10. Тематический контроль по разделу. </w:t>
      </w:r>
      <w:r w:rsidRPr="001F28C4">
        <w:rPr>
          <w:rFonts w:ascii="Times New Roman" w:hAnsi="Times New Roman" w:cs="Times New Roman"/>
          <w:b/>
          <w:sz w:val="28"/>
          <w:szCs w:val="28"/>
        </w:rPr>
        <w:t>Тестирование.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>Раздел 2. Экономические системы. 10 часов.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11. Анализ исследовательской  задачи. Определение методов её решения.  Постановка учебной задачи. Планирование решения учебной и исследовательской задач.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Определение понятия «собственность как система отношений». Анализ исторического развития собственности и формирования различных её видов: общинной, частной, государственной, личной, муниципальной.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13.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 xml:space="preserve">Построение понятия «экономическая система». Выделение критериев, различающих типы экономических систем ( ведущий тип собственности, роль государства, степень свободы конкуренции и предпринимательства, тип ценообразования).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Характеристика традиционной экономической системы. Выявление особенностей развития традиционной экономической системы в различные исторические эпохи.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15.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Анализ исторических условий формирования рыночной экономической системы. Характеристика рыночной экономической системы. Выделение особенностей поведения продавца, покупателя, производителя, потребителя.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16.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Анализ исторических условий внедрения централизованной экономической системы. Характеристика централизованной экономической системы. Рассмотрение опыта СССР.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17.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Анализ исторических условий формирования моделей смешанных экономических систем. Рассмотрение опыта стран Западной Европы, США, Китая, Индии.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lastRenderedPageBreak/>
        <w:t>Тема 18-19.Презентация решения исследовательской задачи. Рефлексия.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20. Тематический контроль по разделу. </w:t>
      </w:r>
      <w:r w:rsidRPr="001F28C4">
        <w:rPr>
          <w:rFonts w:ascii="Times New Roman" w:hAnsi="Times New Roman" w:cs="Times New Roman"/>
          <w:b/>
          <w:sz w:val="28"/>
          <w:szCs w:val="28"/>
        </w:rPr>
        <w:t>Тестирование.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>Раздел 3. Рынок. 12 часов.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21. Анализ исследовательской  задачи. Определение методов её решения.  Постановка учебной задачи. Планирование решения учебной и исследовательской задач.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22.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Построение понятия «рынок». Выявление функций рынка. Построение понятий «спрос», «величина спроса». Формулирование закона спроса. Построение графика спроса.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23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Характеристика факторов, влияющих на спрос (величина денежных доходов, численность населения, вкусы и предпочтения потребителей, цена на взаимозаменяемые и взаимодополняемые товары, ожидание изменения цен). Решение практических задач.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24.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Построение понятия «предложения», «величина предложения». Формулирование «закона предложения». Построение графика предложения.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25.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Характеристика факторов, влияющих на предложение ( цены на ресурсы, изменение технологий производства, изменение налогов и дотаций, ожидание изменения цен,  цены на взаимозаменяемые и взаимодополняемые товары, количество продавцов). Решение практических задач.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26.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Построение модели рыночного равновесия. Определение равновесной цены и равновесного количества. Изменение рыночного равновесия под воздействием детерминант спроса и предложения (анализ графиков).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27. Анализ воздействия внешних сил на рыночное равновесие. Построение графика, иллюстрирующего дефицит и избыток на рынке. Определение последствий воздействия государства на рынок.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28.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Построение понятий «эластичность спроса», «эластичность предложения». Характеристика факторов, влияющих на ценовую эластичность спроса и предложения.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29. Анализ практических задач с использованием понятий ценовой эластичности спроса и предложения.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30-31. Презентация решения исследовательской задачи. Рефлексия.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32. Тематический контроль по разделу. </w:t>
      </w:r>
      <w:r w:rsidRPr="001F28C4">
        <w:rPr>
          <w:rFonts w:ascii="Times New Roman" w:hAnsi="Times New Roman" w:cs="Times New Roman"/>
          <w:b/>
          <w:sz w:val="28"/>
          <w:szCs w:val="28"/>
        </w:rPr>
        <w:t>Тестирование.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>Раздел 4. Экономика фирмы. Предпринимательство. 14 часов.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33.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Построение понятия «фирма как коммерческая организация». Определение причин появления коммерческой деятельности и роли предпринимательства в современном обществе.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>Тема 34. Анализ практической задачи. Формулирование целей проекта. Постановка учебной задачи. Планирование решения учебной и практической задач.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35.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Построение понятий «общий продукт», «средний продукт», «предельный продукт». Характеристика издержек фирмы ( общие издержки, переменные, постоянные; бухгалтерские и экономические издержки). Определение понятий «доход», «затраты», «прибыль». Характеристика закона убывающей эффективности.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Тема 36. Определение оптимального размера фирмы. Выявление сути эффекта масштаба  (положительного, отрицательного, неизменного). Определение роли малого бизнеса в экономике. Характеристика средних предприятий. Анализ преимуществ и недостатков крупных фирм.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37. Характеристика форм организации предпринимательства индивидуальное предпринимательство, хозяйственные товарищества (полное и коммандитное) и общества (ООО, ОДО, АО), производственный кооператив, унитарное предприятие.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38. Анализ причин объединения бизнеса. Характеристика горизонтальных, вертикальных и диверсифицированных объединений. Выделение особенностей холдинга и предпринимательских сетей.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39. Определение понятия «менеджмент». Характеристика функций менеджмента. Выделение особенностей менеджмента в малом, среднем и крупном бизнесе.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40. Характеристика различных видов организационных структур. Построение организационной структуры для своего предприятия. Описание оргмодели (структура, функциональные места и связи между ними).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41. Определение понятия «маркетинг». Характеристика функций маркетинга. Определение роли рекламы в деятельности фирмы.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42. Построение алгоритма маркетингового исследования. Планирование простого маркетингового исследования. Анализ результатов исследования и определение вариантов его использования.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43. Планирование деятельности фирмы в игре.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44-45. Экономическая игра «Бизнес». Рефлексия.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 xml:space="preserve">Тема 46. Тематический контроль. </w:t>
      </w:r>
      <w:r w:rsidRPr="001F28C4">
        <w:rPr>
          <w:rFonts w:ascii="Times New Roman" w:hAnsi="Times New Roman" w:cs="Times New Roman"/>
          <w:b/>
          <w:sz w:val="28"/>
          <w:szCs w:val="28"/>
          <w:lang w:eastAsia="en-US"/>
        </w:rPr>
        <w:t>Тестирование.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>Раздел 5. Типы рыночных структур.8 часов.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47. Анализ исследовательской  задачи. Определение методов её решения.  Постановка учебной задачи. Планирование решения учебной и исследовательской задач.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48.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Определение понятия «тип рыночной структуры». Выделение критериев, определяющих тип рыночной структуры ( тип товара, наличие барьеров на вхождение в рынок, количество фирм, возможность влиять на цену, размер фирм).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49. Характеристика совершенной конкуренции. Выделение особенностей общего, среднего, предельного дохода фирмы, оптимального выпуска продукции и состояния равновесия конкурентной фирмы.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50.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Характеристика монополистической конкуренции. Выделение особенностей производства фирм, действующих на рынке монополистической конкуренции.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51. Характеристика олигополии и олигополистической взаимозависимости. Выделение особенностей поведения фирм, работающих на олигополистическом рынке (олигополистический сговор).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52.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>Характеристика монополии и монопсонии. Определение сути и последствий ценовой дискриминации. Анализ деятельности естественных монополий в России.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Тема 53. </w:t>
      </w:r>
      <w:r w:rsidRPr="001F28C4">
        <w:rPr>
          <w:rFonts w:ascii="Times New Roman" w:hAnsi="Times New Roman" w:cs="Times New Roman"/>
          <w:sz w:val="28"/>
          <w:szCs w:val="28"/>
        </w:rPr>
        <w:t>Презентация решения исследовательской задачи. Рефлексия.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54.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 xml:space="preserve">Тематический контроль. </w:t>
      </w:r>
      <w:r w:rsidRPr="001F28C4">
        <w:rPr>
          <w:rFonts w:ascii="Times New Roman" w:hAnsi="Times New Roman" w:cs="Times New Roman"/>
          <w:b/>
          <w:sz w:val="28"/>
          <w:szCs w:val="28"/>
          <w:lang w:eastAsia="en-US"/>
        </w:rPr>
        <w:t>Тестирование.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b/>
          <w:sz w:val="28"/>
          <w:szCs w:val="28"/>
          <w:lang w:eastAsia="en-US"/>
        </w:rPr>
        <w:t>Раздел 6. Рынки факторов производства. 14 часов.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55. Анализ исследовательской  задачи. Определение методов её решения.  Постановка учебной задачи. Планирование решения учебной и исследовательской задач.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</w:rPr>
        <w:t xml:space="preserve">Тема 56. </w:t>
      </w:r>
      <w:r w:rsidRPr="001F28C4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особенностей рынков факторов производства. Формулирование понятия «производственный спрос». Анализ рынка труда. Определение факторов, влияющих на заработную плату. 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57.Характеристика роли государства на рынке труда. Определение понятия «МРОТ». Выявление причин, способов и последствий деятельности государства на рынке труда.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58. Выявление особенностей рынка земли (спрос на землю, предложение земли). Определение понятия «экономическая рента» и её видов. Построение графика рыночного равновесия на рынке земли.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59. Анализ рынка капитала (денежный и реальный капитал). Определение понятия «процент» и его видов. Характеристика процесса инвестирования.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60. Выделение особенностей человеческого капитала. Обсуждение способов формирования человеческого капитала в современных условиях российского общества.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 xml:space="preserve">Тема 61. </w:t>
      </w:r>
      <w:r w:rsidRPr="001F28C4">
        <w:rPr>
          <w:rFonts w:ascii="Times New Roman" w:hAnsi="Times New Roman" w:cs="Times New Roman"/>
          <w:sz w:val="28"/>
          <w:szCs w:val="28"/>
        </w:rPr>
        <w:t>Презентация решения исследовательской задачи. Рефлексия.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 xml:space="preserve">Тема 62. Тематический контроль. </w:t>
      </w:r>
      <w:r w:rsidRPr="001F28C4">
        <w:rPr>
          <w:rFonts w:ascii="Times New Roman" w:hAnsi="Times New Roman" w:cs="Times New Roman"/>
          <w:b/>
          <w:sz w:val="28"/>
          <w:szCs w:val="28"/>
          <w:lang w:eastAsia="en-US"/>
        </w:rPr>
        <w:t>Тестирование.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63-64. Ролевая игра «Экономическая жизнь города». Рефлексия.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8C4">
        <w:rPr>
          <w:rFonts w:ascii="Times New Roman" w:hAnsi="Times New Roman" w:cs="Times New Roman"/>
          <w:sz w:val="28"/>
          <w:szCs w:val="28"/>
          <w:lang w:eastAsia="en-US"/>
        </w:rPr>
        <w:t>Тема 65-68. Повторение учебного материала 10 класса.</w:t>
      </w:r>
    </w:p>
    <w:tbl>
      <w:tblPr>
        <w:tblW w:w="0" w:type="auto"/>
        <w:jc w:val="center"/>
        <w:tblInd w:w="-2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4567"/>
        <w:gridCol w:w="1670"/>
        <w:gridCol w:w="2257"/>
      </w:tblGrid>
      <w:tr w:rsidR="00CF55A3" w:rsidRPr="001F28C4" w:rsidTr="0023797E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главы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CF55A3" w:rsidRPr="001F28C4" w:rsidTr="0023797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 в экономику.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55A3" w:rsidRPr="001F28C4" w:rsidTr="0023797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Экономические системы.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55A3" w:rsidRPr="001F28C4" w:rsidTr="0023797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Рынок.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55A3" w:rsidRPr="001F28C4" w:rsidTr="0023797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Экономика фирмы. Предпринимательство.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55A3" w:rsidRPr="001F28C4" w:rsidTr="0023797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Типы рыночных структур.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55A3" w:rsidRPr="001F28C4" w:rsidTr="0023797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Рынки факторов производства.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55A3" w:rsidRPr="001F28C4" w:rsidTr="0023797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CF55A3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5"/>
        <w:tblW w:w="9606" w:type="dxa"/>
        <w:tblLayout w:type="fixed"/>
        <w:tblLook w:val="04A0"/>
      </w:tblPr>
      <w:tblGrid>
        <w:gridCol w:w="1668"/>
        <w:gridCol w:w="3402"/>
        <w:gridCol w:w="2126"/>
        <w:gridCol w:w="2410"/>
      </w:tblGrid>
      <w:tr w:rsidR="00CF55A3" w:rsidRPr="001F28C4" w:rsidTr="0023797E">
        <w:tc>
          <w:tcPr>
            <w:tcW w:w="1668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402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126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Виды деятельности обучающихся</w:t>
            </w:r>
          </w:p>
        </w:tc>
        <w:tc>
          <w:tcPr>
            <w:tcW w:w="2410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Осваиваемые УУД</w:t>
            </w:r>
          </w:p>
        </w:tc>
      </w:tr>
      <w:tr w:rsidR="00CF55A3" w:rsidRPr="001F28C4" w:rsidTr="0023797E">
        <w:tc>
          <w:tcPr>
            <w:tcW w:w="1668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Введение в экономику. 10 часов.</w:t>
            </w:r>
          </w:p>
        </w:tc>
        <w:tc>
          <w:tcPr>
            <w:tcW w:w="3402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Построение понятия «хозяйство как одна из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подсистем общества». Установление связи хозяйства с другими сферами жизни общества: политической, социальной, духовной, правовой. Характеристика особенностей развития хозяйства в первобытном, древнем, средневековом, новом, новейшем обществах.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Анализ исследовательской задачи. Определение методов её решения.  Постановка учебной задачи. Планирование решения учебной и исследовательской задач.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Построение понятия «экономика». Характеристика развития экономической мысли в древности (Ксенофонт, Аристотель), в Новое врнмя (меркантилизм, физиократия).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основных идей классической политической экономии (У. Петти, А Смит, Д. Рикардо), марксизма, маржинализма (А. Маршалл, К. Менгер, У. Джевонс).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идей институционализма (Т. Веблен, Д. Коммонс, У. Митчелл), кейнсианства,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неолиберализма (В. Ойкен, Л. Эрхард), неоклассического синтеза (П. Самуэльсон), монетаризм (М. Фридман).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современной экономики как экономической теории (микроэкономика, макроэкономика) и прикладных экономических дисциплин. Исследование методов, используемых в экономике (моделирование, анализ экономических источников, синтез, обобщение, дедукция, индукция, классификация). Разграничение понятий «номинальные» и «реальные величины».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7.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Анализ поведения потребителя. Характеристика потребностей человека и способов их удовлетворения. Изучение закона убывающей предельной полезности и правила максимизации полезности. Построение кривых безразличия и бюджетного ограничения. Определение понятия «потребительское равновесие».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Выявление основных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проблем экономики. Определение понятия «благо как способ удовлетворения потребностей». Характеристика факторов производства и факторных доходов. Характеристика проблемы рационального выбора. Построение понятий «альтернативная стоимость» и «кривая производственных возможностей».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Презентация решения исследовательской задачи. Рефлексия.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10.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Тематический контроль по разделу.</w:t>
            </w:r>
          </w:p>
        </w:tc>
        <w:tc>
          <w:tcPr>
            <w:tcW w:w="2126" w:type="dxa"/>
          </w:tcPr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познаватель-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ная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деятельность;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-информаци-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онно-коммуника-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тивная;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-рефлексивная;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1.Восприятие объяснений учителя.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5.Отбор и сравнение материала по нескольким источникам.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9.Анализ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графиков, таблиц, схем.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10.Объяснение наблюдаемых экономических явлений.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12.Написание проверочных работ.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lastRenderedPageBreak/>
              <w:t>Познавательные УУД:</w:t>
            </w:r>
            <w:r w:rsidRPr="001F28C4">
              <w:rPr>
                <w:rFonts w:ascii="Times New Roman" w:hAnsi="Times New Roman"/>
                <w:sz w:val="28"/>
                <w:szCs w:val="28"/>
              </w:rPr>
              <w:br/>
              <w:t xml:space="preserve">-Владеть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смысловым чтением экономического текста;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-Поиск необходимой информации о жизни, мировоззрениях известных философов и экономистов;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-Выдвижение гипотез, анализ и обобщение, формулирование выводов об основных экономических проблемах и связи экономики с другими сферами общественной жизни;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-Установление причинно – следственных связей в развитии потребностей людей и путями их удовлетворения;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-Высказывание своей позиции об особенностях поведения потребителя и действия закона  ; убывающей предельной полезности и правила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максимизации полезности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-Организовывать работу в паре, группе на уроках экономики;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-Использовать Икт для достижения цели;</w:t>
            </w:r>
          </w:p>
          <w:p w:rsidR="00CF55A3" w:rsidRPr="001F28C4" w:rsidRDefault="00CF55A3" w:rsidP="0023797E">
            <w:pPr>
              <w:jc w:val="both"/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 xml:space="preserve">-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Оценивать свои и чужие поступки, а также действие нравственно-этического </w:t>
            </w:r>
            <w:r w:rsidRPr="001F28C4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>усваиваемого экономического материала, исходя из социальных и личностных ценностей, обеспечивающее личностный моральный выбор.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 xml:space="preserve">- Выбирать, как поступать и </w:t>
            </w:r>
            <w:r w:rsidRPr="001F28C4">
              <w:rPr>
                <w:sz w:val="28"/>
                <w:szCs w:val="28"/>
              </w:rPr>
              <w:lastRenderedPageBreak/>
              <w:t>отвечать за свой выбор;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 Определять цель, проблему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-Планирование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-Оценивание своей деятельности;</w:t>
            </w:r>
          </w:p>
        </w:tc>
      </w:tr>
      <w:tr w:rsidR="00CF55A3" w:rsidRPr="001F28C4" w:rsidTr="0023797E">
        <w:tc>
          <w:tcPr>
            <w:tcW w:w="1668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Экономические системы. 10 часов.</w:t>
            </w:r>
          </w:p>
        </w:tc>
        <w:tc>
          <w:tcPr>
            <w:tcW w:w="3402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11.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Анализ исследовательской  задачи. Определение методов её решения.  Постановка учебной задачи. Планирование решения учебной и исследовательской задач.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12.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Определение понятия «собственность как система отношений». Анализ исторического развития собственности и формирования различных её видов: общинной, частной, государственной, личной, муниципальной.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13.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Построение понятия «экономическая система». Выделение критериев,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различающих типы экономических систем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(ведущий тип собственности, роль государства, степень свободы конкуренции и предпринимательства, тип ценообразования).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14.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традиционной экономической системы. Выявление особенностей развития традиционной экономической системы в различные исторические эпохи.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15.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Анализ исторических условий формирования рыночной экономической системы. Характеристика рыночной экономической системы. Выделение особенностей поведения продавца, покупателя, производителя, потребителя.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16.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Анализ исторических условий внедрения централизованной экономической системы. Характеристика централизованной экономической системы. Рассмотрение опыта СССР.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17.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Анализ исторических условий формирования моделей смешанных экономических систем. Рассмотрение опыта стран Западной Европы, США,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Китая, Индии.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18-19.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Презентация решения исследовательской задачи. Рефлексия.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 xml:space="preserve">Тема 20.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Тематический контроль по разделу.</w:t>
            </w:r>
          </w:p>
        </w:tc>
        <w:tc>
          <w:tcPr>
            <w:tcW w:w="2126" w:type="dxa"/>
          </w:tcPr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познаватель-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ная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деятельность;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-информаци-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онно-коммуника-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тивная;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-рефлексивная;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1.Восприятие объяснений учителя.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4.Работа с научно-популярной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литературой.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5.Отбор и сравнение материала по нескольким источникам.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10.Объяснение наблюдаемых экономических явлений.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12.Написание проверочных работ.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-Владеть смысловым чтением экономического текста в разделе «Экономические системы»;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-Поиск необходимой информации о взглядах современных экономистов на сущность и виды собственности;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-Выдвижение гипотез, анализ и обобщение, формулирование выводов о типах экономических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систем;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-Установление причинно – следственных связей зарождения и развития моделей смешанной экономики;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r w:rsidRPr="001F28C4">
              <w:rPr>
                <w:rFonts w:ascii="Times New Roman" w:hAnsi="Times New Roman"/>
                <w:sz w:val="28"/>
                <w:szCs w:val="28"/>
              </w:rPr>
              <w:br/>
              <w:t>- Высказывание своей позиции об особенностях поведения  продавца, покупателя, производителя, потребителя в условиях рыночной экономики;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-Организовывать работу в паре, группе на уроках экономики;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-Использовать Икт для достижения цели;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-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Оценивать свои и чужие поступки, а также действие нравственно-этического </w:t>
            </w:r>
            <w:r w:rsidRPr="001F28C4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усваивания экономического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содержания, исходя из социальных и личностных ценностей, обеспечивающее личностный моральный выбор.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-Выбирать, как поступать и отвечать за свой выбор;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-Определять цель, проблему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-Планирование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-Оценивание своей деятельности;</w:t>
            </w:r>
          </w:p>
        </w:tc>
      </w:tr>
      <w:tr w:rsidR="00CF55A3" w:rsidRPr="001F28C4" w:rsidTr="0023797E">
        <w:tc>
          <w:tcPr>
            <w:tcW w:w="1668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Рынок. 12часов.</w:t>
            </w:r>
          </w:p>
        </w:tc>
        <w:tc>
          <w:tcPr>
            <w:tcW w:w="3402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21.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Анализ исследовательской  задачи. Определение методов её решения.  Постановка учебной задачи. Планирование решения учебной и исследовательской задач.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22.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Построение понятия «рынок». Выявление функций рынка. Построение понятий «спрос», «величина спроса». Формулирование закона спроса. Построение графика спроса.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23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факторов, влияющих на спрос (величина денежных доходов, численность населения, вкусы и предпочтения потребителей, цена на взаимозаменяемые и взаимодополняемые товары, ожидание изменения цен). Решение практических задач.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24.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Построение понятия «предложения», «величина предложения». Формулирование «закона предложения». Построение графика предложения.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25.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факторов, влияющих на предложение ( цены на ресурсы, изменение технологий производства, изменение налогов и дотаций, ожидание изменения цен,  цены на взаимозаменяемые и взаимодополняемые товары, количество продавцов). Решение практических задач.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26.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Построение модели рыночного равновесия. Определение равновесной цены и равновесного количества. Изменение рыночного равновесия под воздействием детерминант спроса и предложения (анализ графиков).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27.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Анализ воздействия внешних сил на рыночное равновесие. Построение графика, иллюстрирующего дефицит и избыток на рынке. Определение последствий воздействия государства на рынок.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28.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Построение понятий «эластичность спроса», «эластичность предложения». Характеристика факторов, влияющих на ценовую эластичность спроса и предложения.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29.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Анализ практических задач с использованием понятий ценовой эластичности спроса и предложения.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30-31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Презентация решения исследовательской задачи. Рефлексия.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32.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Тематический контроль по разделу.</w:t>
            </w:r>
          </w:p>
        </w:tc>
        <w:tc>
          <w:tcPr>
            <w:tcW w:w="2126" w:type="dxa"/>
          </w:tcPr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познаватель-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ная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деятельность;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-информаци-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онно-коммуника-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тивная;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-рефлексивная;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1.Восприятие объяснений учителя.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5.Отбор и сравнение материала по нескольким источникам.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10.Объяснение наблюдаемых экономических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явлений.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12.Написание проверочных работ.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 Владеть смысловым чтением экономического текста в разделе «Рынок»;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-Поиск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информации о взглядах современных экономистов на сущность законов спроса и предложения;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-Выдвижение гипотез, анализ и обобщение, формулирование выводов о видах факторов, влияющих на спрос и предложение;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r w:rsidRPr="001F28C4">
              <w:rPr>
                <w:rFonts w:ascii="Times New Roman" w:hAnsi="Times New Roman"/>
                <w:sz w:val="28"/>
                <w:szCs w:val="28"/>
              </w:rPr>
              <w:br/>
              <w:t>- Высказывание своей позиции об особенностях действия закона спроса и предложения;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-Организовывать работу в паре, группе на уроках экономики;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-Использовать Икт для достижения цели;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-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Оценивать свои и чужие поступки, а также действие нравственно-этического </w:t>
            </w:r>
            <w:r w:rsidRPr="001F28C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оценивания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>усваивания экономического содержания, исходя из социальных и личностных ценностей, обеспечивающее личностный моральный выбор.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-Выбирать, как поступать и отвечать за свой выбор;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 Определять цель, проблему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 Планирование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-Оценивание своей деятельности;</w:t>
            </w:r>
          </w:p>
        </w:tc>
      </w:tr>
      <w:tr w:rsidR="00CF55A3" w:rsidRPr="001F28C4" w:rsidTr="0023797E">
        <w:tc>
          <w:tcPr>
            <w:tcW w:w="1668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Экономика фирмы. </w:t>
            </w: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Предпринимательство.14 часов.</w:t>
            </w:r>
          </w:p>
        </w:tc>
        <w:tc>
          <w:tcPr>
            <w:tcW w:w="3402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33.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Построение понятия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«фирма как коммерческая организация». Определение причин появления коммерческой деятельности и роли предпринимательства в современном обществе.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34.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Анализ практической задачи. Формулирование целей проекта. Постановка учебной задачи. Планирование решения учебной и практической задач.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35.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Построение понятий «общий продукт», «средний продукт», «предельный продукт». Характеристика издержек фирмы ( общие издержки, переменные, постоянные; бухгалтерские и экономические издержки). Определение понятий «доход», «затраты», «прибыль». Характеристика закона убывающей эффективности.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36.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Определение оптимального размера фирмы. Выявление сути эффекта масштаба  (положительного, отрицательного, неизменного). Определение роли малого бизнеса в экономике. Характеристика средних предприятий. Анализ преимуществ и недостатков крупных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фирм.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37.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форм организации предпринимательства (индивидуальное предпринимательство, хозяйственные товарищества (полное и коммандитное) и общества (ООО, ОДО, АО), производственный кооператив, унитарное предприятие.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38.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Анализ причин объединения бизнеса. Характеристика горизонтальных, вертикальных и диверсифицированных объединений. Выделение особенностей холдинга и предпринимательских сетей.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39.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Определение понятия «менеджмент». Характеристика функций менеджмента. Выделение особенностей менеджмента в малом, среднем и крупном бизнесе.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40.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различных видов организационных структур. Построение организационной структуры для своего предприятия. Описание оргмодели (структура, функциональные места и связи между ними).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41.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Определение понятия «маркетинг». Характеристика функций маркетинга. Определение роли рекламы в деятельности фирмы.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42.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Построение алгоритма маркетингового исследования. Планирование простого маркетингового исследования. Анализ результатов исследования и определение вариантов его использования.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43.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Планирование деятельности фирмы в игре.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44-45.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 Экономическая игра «Бизнес». Рефлексия.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46.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Тематический контроль.</w:t>
            </w:r>
          </w:p>
        </w:tc>
        <w:tc>
          <w:tcPr>
            <w:tcW w:w="2126" w:type="dxa"/>
          </w:tcPr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познаватель-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ная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деятельность;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-информаци-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онно-коммуника-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тивная;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-рефлексивная;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1.Восприятие объяснений учителя.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5.Отбор и сравнение материала по нескольким источникам.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9.Анализ графиков, таблиц, схем.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10.Объяснение наблюдаемых экономических явлений.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12.Написание проверочных работ.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- Владеть смысловым чтением экономического текста в разделе «Экономика фирмы. Предпринимательство»;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-Поиск необходимой информации об основных организационно-правовых формах предпринимательства;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-Выдвижение гипотез, анализ и обобщение, формулирование выводов о видах издержек фирмы;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-Установление причинно – следственных связей формирования и развития малого и среднего бизнеса в российской экономике;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r w:rsidRPr="001F28C4">
              <w:rPr>
                <w:rFonts w:ascii="Times New Roman" w:hAnsi="Times New Roman"/>
                <w:sz w:val="28"/>
                <w:szCs w:val="28"/>
              </w:rPr>
              <w:br/>
              <w:t>- Высказывание своей позиции об особенностях коммерческой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-Организовывать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работу в паре, группе на уроках экономики;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-Использовать Икт для достижения цели;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-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Оценивать свои и чужие поступки, а также действие нравственно-этического </w:t>
            </w:r>
            <w:r w:rsidRPr="001F28C4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>усваивания экономического содержания, исходя из социальных и личностных ценностей, обеспечивающее личностный моральный выбор.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-Выбирать, как поступать и отвечать за свой выбор;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 Определять цель, проблему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- Планирование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-Оценивание своей деятельности;</w:t>
            </w:r>
          </w:p>
        </w:tc>
      </w:tr>
      <w:tr w:rsidR="00CF55A3" w:rsidRPr="001F28C4" w:rsidTr="0023797E">
        <w:tc>
          <w:tcPr>
            <w:tcW w:w="1668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Типы рыночных структур.8 часов.</w:t>
            </w:r>
          </w:p>
        </w:tc>
        <w:tc>
          <w:tcPr>
            <w:tcW w:w="3402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47.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Анализ исследовательской  задачи. Определение методов её решения.  Постановка учебной задачи. Планирование решения учебной и исследовательской задач.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48.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Определение понятия «тип рыночной структуры». Выделение критериев, определяющих тип рыночной структуры ( тип товара, наличие барьеров на вхождение в рынок, количество фирм, возможность влиять на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цену, размер фирм).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49.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совершенной конкуренции. Выделение особенностей общего, среднего, предельного дохода фирмы, оптимального выпуска продукции и состояния равновесия конкурентной фирмы.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50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монополистической конкуренции. Выделение особенностей производства фирм, действующих на рынке монополистической конкуренции.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51.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олигополии и олигополистической взаимозависимости. Выделение особенностей поведения фирм, работающих на олигополистическом рынке (олигополистический сговор).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52.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монополии и монопсонии. Определение сути и последствий ценовой дискриминации. Анализ деятельности естественных монополий в России.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53.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Презентация решения исследовательской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задачи. Рефлексия.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54.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Тематический контроль.</w:t>
            </w:r>
          </w:p>
        </w:tc>
        <w:tc>
          <w:tcPr>
            <w:tcW w:w="2126" w:type="dxa"/>
          </w:tcPr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познаватель-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ная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деятельность;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-информаци-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онно-коммуника-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тивная;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-рефлексивная;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1.Восприятие объяснений учителя.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4.Работа с научно-популярной литературой.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5.Отбор и сравнение материала по нескольким источникам.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10.Объяснение наблюдаемых экономических явлений.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12.Написание проверочных работ.</w:t>
            </w:r>
          </w:p>
        </w:tc>
        <w:tc>
          <w:tcPr>
            <w:tcW w:w="2410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 Владеть смысловым чтением экономического текста в разделе «Типы рыночных структур»;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-Поиск необходимой информации о типах рыночной конкуренции;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-Выдвижение гипотез, анализ и обобщение, формулирование выводов о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сущности совершенной конкуренции, монополистической конкуренции, олигополии;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r w:rsidRPr="001F28C4">
              <w:rPr>
                <w:rFonts w:ascii="Times New Roman" w:hAnsi="Times New Roman"/>
                <w:sz w:val="28"/>
                <w:szCs w:val="28"/>
              </w:rPr>
              <w:br/>
              <w:t>- Высказывание своей позиции об особенностях коммерческой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-Организовывать работу в паре, группе на уроках экономики;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-Использовать Икт для достижения цели;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-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Оценивать свои и чужие поступки, а также действие нравственно-этического </w:t>
            </w:r>
            <w:r w:rsidRPr="001F28C4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>усваивания экономического содержания, исходя из социальных и личностных ценностей, обеспечивающее личностный моральный выбор.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-Осознавать свои эмоции, черты характера;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-Выбирать, как поступать и отвечать за свой выбор;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 Определять цель, проблему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 Планирование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-Оценивание своей деятельности;</w:t>
            </w:r>
          </w:p>
        </w:tc>
      </w:tr>
      <w:tr w:rsidR="00CF55A3" w:rsidRPr="001F28C4" w:rsidTr="0023797E">
        <w:tc>
          <w:tcPr>
            <w:tcW w:w="1668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Рынки факторов производства. 14 часов.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55.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Анализ исследовательской  задачи. Определение методов её решения.  Постановка учебной задачи. Планирование решения учебной и исследовательской задач.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56.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Определение особенностей рынков факторов производства. Формулирование понятия «производственный спрос». Анализ рынка труда. Определение факторов, влияющих на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заработную плату.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57.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Характеристика роли государства на рынке труда. Определение понятия «МРОТ». Выявление причин, способов и последствий деятельности государства на рынке труда.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58.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Выявление особенностей рынка земли (спрос на землю, предложение земли). Определение понятия «экономическая рента» и её видов. Построение графика рыночного равновесия на рынке земли.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59.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Анализ рынка капитала (денежный и реальный капитал). Определение понятия «процент» и его видов. Характеристика процесса инвестирования.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60.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Выделение особенностей человеческого капитала. Обсуждение способов формирования человеческого капитала в современных условиях российского общества.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61.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Презентация решения исследовательской задачи. Рефлексия.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62.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Тематический контроль.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t>Тема 63-64.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Ролевая игра «Экономическая жизнь города». Рефлексия.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65-68.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Повторение учебного материала 10 класса.</w:t>
            </w:r>
          </w:p>
        </w:tc>
        <w:tc>
          <w:tcPr>
            <w:tcW w:w="2126" w:type="dxa"/>
          </w:tcPr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познаватель-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ная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деятельность;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-информаци-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онно-коммуника-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тивная;</w:t>
            </w:r>
          </w:p>
          <w:p w:rsidR="00CF55A3" w:rsidRPr="001F28C4" w:rsidRDefault="00CF55A3" w:rsidP="0023797E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28C4">
              <w:rPr>
                <w:rStyle w:val="FontStyle67"/>
                <w:rFonts w:ascii="Times New Roman" w:hAnsi="Times New Roman" w:cs="Times New Roman"/>
                <w:b w:val="0"/>
                <w:sz w:val="28"/>
                <w:szCs w:val="28"/>
              </w:rPr>
              <w:t>-рефлексивная;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1.Восприятие объяснений учителя.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3.Самостоятельная работа с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учебником.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5.Отбор и сравнение материала по нескольким источникам.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10.Объяснение наблюдаемых экономических явлений.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12.Написание проверочных работ.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 Владеть смысловым чтением экономического текста в разделе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 « Рынки факторов производства»;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-Поиск необходимой информации о типах рынков;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-Выдвижение гипотез, анализ и обобщение, формулирование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выводов о способах и последствиях деятельности государства на рынке труда;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r w:rsidRPr="001F28C4">
              <w:rPr>
                <w:rFonts w:ascii="Times New Roman" w:hAnsi="Times New Roman"/>
                <w:sz w:val="28"/>
                <w:szCs w:val="28"/>
              </w:rPr>
              <w:br/>
              <w:t>- Высказывание своей позиции об особенностях рынка труда, земли, капитала;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-Организовывать работу в паре, группе на уроках экономики;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-Использовать Икт для достижения цели;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-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>Оценивать свои и чужие поступки, а также действие нравственно-этического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-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t xml:space="preserve">Оценивать свои и чужие поступки, 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исходя из социальных и личностных ценностей;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 xml:space="preserve">-Вырабатывать уважительное </w:t>
            </w:r>
            <w:r w:rsidRPr="001F28C4">
              <w:rPr>
                <w:rFonts w:ascii="Times New Roman" w:hAnsi="Times New Roman"/>
                <w:sz w:val="28"/>
                <w:szCs w:val="28"/>
              </w:rPr>
              <w:lastRenderedPageBreak/>
              <w:t>отношение к людям, чужим взглядам, нормам и ценностям общества;</w:t>
            </w:r>
          </w:p>
          <w:p w:rsidR="00CF55A3" w:rsidRPr="001F28C4" w:rsidRDefault="00CF55A3" w:rsidP="0023797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1F28C4">
              <w:rPr>
                <w:sz w:val="28"/>
                <w:szCs w:val="28"/>
              </w:rPr>
              <w:t>-Выбирать, как поступать и отвечать за свой выбор;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r w:rsidRPr="001F28C4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1F28C4">
              <w:rPr>
                <w:rFonts w:ascii="Times New Roman" w:hAnsi="Times New Roman"/>
                <w:sz w:val="28"/>
                <w:szCs w:val="28"/>
              </w:rPr>
              <w:t>- Определять цель, проблему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 Планирование деятельности;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CF55A3" w:rsidRPr="001F28C4" w:rsidRDefault="00CF55A3" w:rsidP="002379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8C4">
              <w:rPr>
                <w:rFonts w:ascii="Times New Roman" w:hAnsi="Times New Roman"/>
                <w:sz w:val="28"/>
                <w:szCs w:val="28"/>
              </w:rPr>
              <w:t>-Оценивание своей деятельности;</w:t>
            </w:r>
          </w:p>
        </w:tc>
      </w:tr>
    </w:tbl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Л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 xml:space="preserve">ичностные результаты:  </w:t>
      </w:r>
    </w:p>
    <w:p w:rsidR="00CF55A3" w:rsidRPr="001F28C4" w:rsidRDefault="00CF55A3" w:rsidP="00CF5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Сформированность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</w:r>
    </w:p>
    <w:p w:rsidR="00CF55A3" w:rsidRPr="001F28C4" w:rsidRDefault="00CF55A3" w:rsidP="00CF5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субъектной позиции учащегося </w:t>
      </w:r>
    </w:p>
    <w:p w:rsidR="00CF55A3" w:rsidRPr="001F28C4" w:rsidRDefault="00CF55A3" w:rsidP="00CF55A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( 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:rsidR="00CF55A3" w:rsidRPr="001F28C4" w:rsidRDefault="00CF55A3" w:rsidP="00CF5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Сформированность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CF55A3" w:rsidRPr="001F28C4" w:rsidRDefault="00CF55A3" w:rsidP="00CF55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Владение умением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ресурсов.</w:t>
      </w:r>
    </w:p>
    <w:p w:rsidR="00CF55A3" w:rsidRPr="001F28C4" w:rsidRDefault="00CF55A3" w:rsidP="00CF55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Владение базовыми методами научного познания, используемыми в экономике:</w:t>
      </w:r>
    </w:p>
    <w:p w:rsidR="00CF55A3" w:rsidRPr="001F28C4" w:rsidRDefault="00CF55A3" w:rsidP="00CF55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</w:r>
    </w:p>
    <w:p w:rsidR="00CF55A3" w:rsidRPr="001F28C4" w:rsidRDefault="00CF55A3" w:rsidP="00CF55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          - осуществлять анализ, синтез, обобщение, классификацию, </w:t>
      </w:r>
    </w:p>
    <w:p w:rsidR="00CF55A3" w:rsidRPr="001F28C4" w:rsidRDefault="00CF55A3" w:rsidP="00CF55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          систематизацию экономических явлений и процессов;</w:t>
      </w:r>
    </w:p>
    <w:p w:rsidR="00CF55A3" w:rsidRPr="001F28C4" w:rsidRDefault="00CF55A3" w:rsidP="00CF55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выявлять причинно-следственные связи между экономическими явлениями и процессами;</w:t>
      </w:r>
    </w:p>
    <w:p w:rsidR="00CF55A3" w:rsidRPr="001F28C4" w:rsidRDefault="00CF55A3" w:rsidP="00CF55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прогнозировать развитие экономических процессов.</w:t>
      </w:r>
    </w:p>
    <w:p w:rsidR="00CF55A3" w:rsidRPr="001F28C4" w:rsidRDefault="00CF55A3" w:rsidP="00CF55A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Владение умением понимать и раскрывать смысл суждений и высказываний авторов экономических текстов и приводить аргументы в подтверждение собственной позиции.</w:t>
      </w:r>
    </w:p>
    <w:p w:rsidR="00CF55A3" w:rsidRPr="001F28C4" w:rsidRDefault="00CF55A3" w:rsidP="00CF55A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Владение умением осуществлять рефлексию собственной учебной и исследовательской деятельности.</w:t>
      </w:r>
    </w:p>
    <w:p w:rsidR="00CF55A3" w:rsidRPr="001F28C4" w:rsidRDefault="00CF55A3" w:rsidP="00CF55A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Владение умением разрабатывать и реализовывать проекты экономического и междисциплинарного характера, в том числе исследовательские проекты.</w:t>
      </w:r>
    </w:p>
    <w:p w:rsidR="00CF55A3" w:rsidRPr="001F28C4" w:rsidRDefault="00CF55A3" w:rsidP="00CF55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CF55A3" w:rsidRPr="001F28C4" w:rsidRDefault="00CF55A3" w:rsidP="00CF55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социально – экономической картины мира </w:t>
      </w:r>
    </w:p>
    <w:p w:rsidR="00CF55A3" w:rsidRPr="001F28C4" w:rsidRDefault="00CF55A3" w:rsidP="00CF55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( 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интеграция).</w:t>
      </w:r>
    </w:p>
    <w:p w:rsidR="00CF55A3" w:rsidRPr="001F28C4" w:rsidRDefault="00CF55A3" w:rsidP="00CF55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Владение знаниями специфики развития экономики современного российского общества в контексте развития мировой экономики.</w:t>
      </w:r>
    </w:p>
    <w:p w:rsidR="00CF55A3" w:rsidRPr="001F28C4" w:rsidRDefault="00CF55A3" w:rsidP="00CF55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Владение знаниями устройства экономических институтов в современной российской практике: рынке товаров и услуг, рынке труда, рынке земли, банковской и налоговой систем.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8C4">
        <w:rPr>
          <w:rFonts w:ascii="Times New Roman" w:hAnsi="Times New Roman" w:cs="Times New Roman"/>
          <w:b/>
          <w:sz w:val="28"/>
          <w:szCs w:val="28"/>
        </w:rPr>
        <w:t>Одним из важнейших результатов освоения образовательной программы является успешное выполнение ЕГЭ по обществознанию в части вопросов, касающихся экономических знаний.</w:t>
      </w:r>
    </w:p>
    <w:p w:rsidR="00CF55A3" w:rsidRPr="001F28C4" w:rsidRDefault="00CF55A3" w:rsidP="00CF55A3">
      <w:pPr>
        <w:pStyle w:val="Style1"/>
        <w:widowControl/>
        <w:jc w:val="both"/>
        <w:rPr>
          <w:rStyle w:val="FontStyle11"/>
          <w:i w:val="0"/>
          <w:sz w:val="28"/>
          <w:szCs w:val="28"/>
        </w:rPr>
      </w:pPr>
    </w:p>
    <w:p w:rsidR="00CF55A3" w:rsidRPr="001F28C4" w:rsidRDefault="00CF55A3" w:rsidP="00CF55A3">
      <w:pPr>
        <w:pStyle w:val="Style1"/>
        <w:widowControl/>
        <w:jc w:val="both"/>
        <w:rPr>
          <w:rStyle w:val="FontStyle11"/>
          <w:i w:val="0"/>
          <w:vanish/>
          <w:sz w:val="28"/>
          <w:szCs w:val="28"/>
        </w:rPr>
      </w:pPr>
    </w:p>
    <w:p w:rsidR="00CF55A3" w:rsidRPr="001F28C4" w:rsidRDefault="00CF55A3" w:rsidP="00CF55A3">
      <w:pPr>
        <w:pStyle w:val="Style1"/>
        <w:widowControl/>
        <w:jc w:val="both"/>
        <w:rPr>
          <w:rStyle w:val="FontStyle11"/>
          <w:i w:val="0"/>
          <w:sz w:val="28"/>
          <w:szCs w:val="28"/>
        </w:rPr>
      </w:pPr>
      <w:r w:rsidRPr="001F28C4">
        <w:rPr>
          <w:rStyle w:val="FontStyle11"/>
          <w:i w:val="0"/>
          <w:sz w:val="28"/>
          <w:szCs w:val="28"/>
        </w:rPr>
        <w:t>Система оценки индивидуальных достижений обучающихся по истории, обществознанию, праву, экономике при разных видах деятельности.</w:t>
      </w:r>
    </w:p>
    <w:p w:rsidR="00CF55A3" w:rsidRPr="001F28C4" w:rsidRDefault="00CF55A3" w:rsidP="00CF55A3">
      <w:pPr>
        <w:pStyle w:val="Style1"/>
        <w:widowControl/>
        <w:jc w:val="both"/>
        <w:rPr>
          <w:rStyle w:val="FontStyle11"/>
          <w:i w:val="0"/>
          <w:sz w:val="28"/>
          <w:szCs w:val="28"/>
        </w:rPr>
      </w:pPr>
    </w:p>
    <w:p w:rsidR="00CF55A3" w:rsidRPr="001F28C4" w:rsidRDefault="00CF55A3" w:rsidP="00CF55A3">
      <w:pPr>
        <w:pStyle w:val="Style1"/>
        <w:widowControl/>
        <w:jc w:val="both"/>
        <w:rPr>
          <w:rStyle w:val="FontStyle11"/>
          <w:i w:val="0"/>
          <w:sz w:val="28"/>
          <w:szCs w:val="28"/>
        </w:rPr>
      </w:pPr>
      <w:r w:rsidRPr="001F28C4">
        <w:rPr>
          <w:rStyle w:val="FontStyle11"/>
          <w:i w:val="0"/>
          <w:sz w:val="28"/>
          <w:szCs w:val="28"/>
        </w:rPr>
        <w:t>Оценка устных ответов обучающихся</w:t>
      </w:r>
      <w:r w:rsidRPr="001F28C4">
        <w:rPr>
          <w:rStyle w:val="FontStyle11"/>
          <w:sz w:val="28"/>
          <w:szCs w:val="28"/>
        </w:rPr>
        <w:t>.</w:t>
      </w: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F28C4">
        <w:rPr>
          <w:rStyle w:val="FontStyle12"/>
          <w:b/>
          <w:sz w:val="28"/>
          <w:szCs w:val="28"/>
        </w:rPr>
        <w:t>Оценка 5</w:t>
      </w:r>
      <w:r w:rsidRPr="001F28C4">
        <w:rPr>
          <w:rStyle w:val="FontStyle12"/>
          <w:sz w:val="28"/>
          <w:szCs w:val="28"/>
        </w:rPr>
        <w:t xml:space="preserve"> ставится в том случае, если  обучающийся показывает верное понимание социальной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социальным терминам; правильно выполняет  схемы и графики, заполняет </w:t>
      </w:r>
      <w:r w:rsidRPr="001F28C4">
        <w:rPr>
          <w:rStyle w:val="FontStyle12"/>
          <w:sz w:val="28"/>
          <w:szCs w:val="28"/>
        </w:rPr>
        <w:lastRenderedPageBreak/>
        <w:t>таблицы;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обществознания, истории, права, экономики, а также с материалом, усвоенным при изучении других предметов.</w:t>
      </w: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F28C4">
        <w:rPr>
          <w:rStyle w:val="FontStyle12"/>
          <w:b/>
          <w:sz w:val="28"/>
          <w:szCs w:val="28"/>
        </w:rPr>
        <w:t xml:space="preserve">Оценка </w:t>
      </w:r>
      <w:r w:rsidRPr="001F28C4">
        <w:rPr>
          <w:rStyle w:val="FontStyle14"/>
          <w:b w:val="0"/>
          <w:sz w:val="28"/>
          <w:szCs w:val="28"/>
        </w:rPr>
        <w:t>4</w:t>
      </w:r>
      <w:r w:rsidRPr="001F28C4">
        <w:rPr>
          <w:rStyle w:val="FontStyle12"/>
          <w:sz w:val="28"/>
          <w:szCs w:val="28"/>
        </w:rPr>
        <w:t>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F28C4">
        <w:rPr>
          <w:rStyle w:val="FontStyle12"/>
          <w:b/>
          <w:sz w:val="28"/>
          <w:szCs w:val="28"/>
        </w:rPr>
        <w:t>Оценка 3</w:t>
      </w:r>
      <w:r w:rsidRPr="001F28C4">
        <w:rPr>
          <w:rStyle w:val="FontStyle12"/>
          <w:sz w:val="28"/>
          <w:szCs w:val="28"/>
        </w:rPr>
        <w:t xml:space="preserve"> ставится, если обучающийся правильно понимает социальную  сущность рассматриваемых явлений и закономерностей, но в ответе имеются отдельные пробелы в усвоении вопросов курса обществознания, истории, права, экономики, не препятствующие дальнейшему усвоению программного материала; умеет применять полученные знания при выполнении определённых заданий, но затрудняется тогда, когда требуется проанализировать явление и высказать своё к нему отношение с использованием теоретических и практических аргументов;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F28C4">
        <w:rPr>
          <w:rStyle w:val="FontStyle12"/>
          <w:b/>
          <w:sz w:val="28"/>
          <w:szCs w:val="28"/>
        </w:rPr>
        <w:t xml:space="preserve">Оценка </w:t>
      </w:r>
      <w:r w:rsidRPr="001F28C4">
        <w:rPr>
          <w:rStyle w:val="FontStyle14"/>
          <w:b w:val="0"/>
          <w:sz w:val="28"/>
          <w:szCs w:val="28"/>
        </w:rPr>
        <w:t>2</w:t>
      </w:r>
      <w:r w:rsidRPr="001F28C4">
        <w:rPr>
          <w:rStyle w:val="FontStyle12"/>
          <w:sz w:val="28"/>
          <w:szCs w:val="28"/>
        </w:rPr>
        <w:t>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F28C4">
        <w:rPr>
          <w:rStyle w:val="FontStyle12"/>
          <w:sz w:val="28"/>
          <w:szCs w:val="28"/>
        </w:rPr>
        <w:t xml:space="preserve">При оценивании устных ответов обучающихся проводится поэлементный анализ ответа на основе программных требований к основным знаниям </w:t>
      </w:r>
      <w:r w:rsidRPr="001F28C4">
        <w:rPr>
          <w:rStyle w:val="FontStyle14"/>
          <w:b w:val="0"/>
          <w:sz w:val="28"/>
          <w:szCs w:val="28"/>
        </w:rPr>
        <w:t xml:space="preserve">и </w:t>
      </w:r>
      <w:r w:rsidRPr="001F28C4">
        <w:rPr>
          <w:rStyle w:val="FontStyle12"/>
          <w:sz w:val="28"/>
          <w:szCs w:val="28"/>
        </w:rPr>
        <w:t xml:space="preserve">умениям обучающихся по истории, обществознанию, праву, экономике, а также структурных элементов некоторых видов знаний и умений, усвоение которых являются обязательными результатами обучения. </w:t>
      </w:r>
    </w:p>
    <w:p w:rsidR="00CF55A3" w:rsidRPr="001F28C4" w:rsidRDefault="00CF55A3" w:rsidP="00CF55A3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4"/>
        <w:spacing w:line="240" w:lineRule="auto"/>
        <w:jc w:val="both"/>
        <w:rPr>
          <w:b/>
          <w:bCs/>
          <w:iCs/>
          <w:sz w:val="28"/>
          <w:szCs w:val="28"/>
        </w:rPr>
      </w:pPr>
      <w:r w:rsidRPr="001F28C4">
        <w:rPr>
          <w:b/>
          <w:bCs/>
          <w:iCs/>
          <w:sz w:val="28"/>
          <w:szCs w:val="28"/>
        </w:rPr>
        <w:t>Оценка письменных проверочных работ.</w:t>
      </w:r>
    </w:p>
    <w:p w:rsidR="00CF55A3" w:rsidRPr="001F28C4" w:rsidRDefault="00CF55A3" w:rsidP="00CF55A3">
      <w:pPr>
        <w:pStyle w:val="Style4"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4"/>
        <w:spacing w:line="240" w:lineRule="auto"/>
        <w:jc w:val="both"/>
        <w:rPr>
          <w:sz w:val="28"/>
          <w:szCs w:val="28"/>
        </w:rPr>
      </w:pPr>
      <w:r w:rsidRPr="001F28C4">
        <w:rPr>
          <w:b/>
          <w:sz w:val="28"/>
          <w:szCs w:val="28"/>
        </w:rPr>
        <w:t xml:space="preserve">Оценка </w:t>
      </w:r>
      <w:r w:rsidRPr="001F28C4">
        <w:rPr>
          <w:b/>
          <w:bCs/>
          <w:sz w:val="28"/>
          <w:szCs w:val="28"/>
        </w:rPr>
        <w:t>5</w:t>
      </w:r>
      <w:r w:rsidRPr="001F28C4">
        <w:rPr>
          <w:sz w:val="28"/>
          <w:szCs w:val="28"/>
        </w:rPr>
        <w:t>ставится за работу, выполненную полностью без ошибок и недочетов.</w:t>
      </w:r>
    </w:p>
    <w:p w:rsidR="00CF55A3" w:rsidRPr="001F28C4" w:rsidRDefault="00CF55A3" w:rsidP="00CF55A3">
      <w:pPr>
        <w:pStyle w:val="Style4"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4"/>
        <w:spacing w:line="240" w:lineRule="auto"/>
        <w:jc w:val="both"/>
        <w:rPr>
          <w:sz w:val="28"/>
          <w:szCs w:val="28"/>
        </w:rPr>
      </w:pPr>
      <w:r w:rsidRPr="001F28C4">
        <w:rPr>
          <w:b/>
          <w:sz w:val="28"/>
          <w:szCs w:val="28"/>
        </w:rPr>
        <w:t>Оценка 4</w:t>
      </w:r>
      <w:r w:rsidRPr="001F28C4">
        <w:rPr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CF55A3" w:rsidRPr="001F28C4" w:rsidRDefault="00CF55A3" w:rsidP="00CF55A3">
      <w:pPr>
        <w:pStyle w:val="Style4"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4"/>
        <w:spacing w:line="240" w:lineRule="auto"/>
        <w:jc w:val="both"/>
        <w:rPr>
          <w:sz w:val="28"/>
          <w:szCs w:val="28"/>
        </w:rPr>
      </w:pPr>
      <w:r w:rsidRPr="001F28C4">
        <w:rPr>
          <w:b/>
          <w:sz w:val="28"/>
          <w:szCs w:val="28"/>
        </w:rPr>
        <w:lastRenderedPageBreak/>
        <w:t xml:space="preserve">Оценка 3 </w:t>
      </w:r>
      <w:r w:rsidRPr="001F28C4">
        <w:rPr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CF55A3" w:rsidRPr="001F28C4" w:rsidRDefault="00CF55A3" w:rsidP="00CF55A3">
      <w:pPr>
        <w:pStyle w:val="Style4"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pStyle w:val="Style4"/>
        <w:spacing w:line="240" w:lineRule="auto"/>
        <w:jc w:val="both"/>
        <w:rPr>
          <w:sz w:val="28"/>
          <w:szCs w:val="28"/>
        </w:rPr>
      </w:pPr>
      <w:r w:rsidRPr="001F28C4">
        <w:rPr>
          <w:b/>
          <w:sz w:val="28"/>
          <w:szCs w:val="28"/>
        </w:rPr>
        <w:t>Оценка 2</w:t>
      </w:r>
      <w:r w:rsidRPr="001F28C4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CF55A3" w:rsidRPr="001F28C4" w:rsidRDefault="00CF55A3" w:rsidP="00CF55A3">
      <w:pPr>
        <w:pStyle w:val="Style4"/>
        <w:spacing w:line="240" w:lineRule="auto"/>
        <w:jc w:val="both"/>
        <w:rPr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знаний</w:t>
      </w: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 – проверка знаний обучающихся через опросы, самостоятельные работы, зачеты, тестирование и т.п. в рамках урока,  терминологический диктант, работа с карточками.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bCs/>
          <w:sz w:val="28"/>
          <w:szCs w:val="28"/>
        </w:rPr>
        <w:t>Формы и средства контроля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2.Промежуточный контроль знаний</w:t>
      </w: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Критерии оценивания.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00" w:type="pct"/>
        <w:tblInd w:w="-244" w:type="dxa"/>
        <w:tblCellMar>
          <w:left w:w="40" w:type="dxa"/>
          <w:right w:w="40" w:type="dxa"/>
        </w:tblCellMar>
        <w:tblLook w:val="04A0"/>
      </w:tblPr>
      <w:tblGrid>
        <w:gridCol w:w="1544"/>
        <w:gridCol w:w="2039"/>
        <w:gridCol w:w="1982"/>
        <w:gridCol w:w="2057"/>
        <w:gridCol w:w="2057"/>
      </w:tblGrid>
      <w:tr w:rsidR="00CF55A3" w:rsidRPr="001F28C4" w:rsidTr="0023797E">
        <w:trPr>
          <w:trHeight w:hRule="exact" w:val="398"/>
        </w:trPr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 (ОТЛ.)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(ХОР.)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(УД.)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(НЕУД.)</w:t>
            </w:r>
          </w:p>
        </w:tc>
      </w:tr>
      <w:tr w:rsidR="00CF55A3" w:rsidRPr="001F28C4" w:rsidTr="0023797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Организация ответа (введение, основная часть, заключение)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Удачное использование правильной структуры ответа (введение - основная часть - заключение); определение темы; ораторское искусство </w:t>
            </w: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(умение говорить)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Использование структуры ответа, но не всегда удачное; определение темы; в ходе изложения встречаются паузы, неудачно построенные предложения, </w:t>
            </w: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повторы слов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Отсутствие некоторых элементов ответа; неудачное определение темы или её определение после наводящих вопросов; сбивчивый </w:t>
            </w: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рассказ, незаконченные предложения и фразы, постоянная необходимость в помощи учителя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</w:t>
            </w: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фразы</w:t>
            </w:r>
          </w:p>
        </w:tc>
      </w:tr>
      <w:tr w:rsidR="00CF55A3" w:rsidRPr="001F28C4" w:rsidTr="0023797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 Умение анализировать и делать выводы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Выводы опираются на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CF55A3" w:rsidRPr="001F28C4" w:rsidTr="0023797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Иллюстрация своих мыслей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CF55A3" w:rsidRPr="001F28C4" w:rsidTr="0023797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Научная корректность (точность в использовании фактического </w:t>
            </w: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материала)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Отсутствуют фактические ошибки; детали подразделяются на значительные и незначительные, </w:t>
            </w: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Встречаются ошибки в деталях или некоторых фактах; детали не всегда анализируются; факты </w:t>
            </w: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отделяются от мнений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Ошибки в ряде ключевых фактов и почти во всех деталях; детали приводятся, но не анализируются; </w:t>
            </w: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факты не всегда отделяются от мнений, но учащийся понимает разницу между ними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Незнание фактов и деталей, неумение анализировать детали, даже если они подсказываются </w:t>
            </w: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учителем; факты и мнения смешиваются и нет понимания их разницы</w:t>
            </w:r>
          </w:p>
        </w:tc>
      </w:tr>
      <w:tr w:rsidR="00CF55A3" w:rsidRPr="001F28C4" w:rsidTr="0023797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 Работа с ключевыми понятиями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CF55A3" w:rsidRPr="001F28C4" w:rsidTr="0023797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Причинно-следственные связи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5A3" w:rsidRPr="001F28C4" w:rsidRDefault="00CF55A3" w:rsidP="00237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8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устного ответа: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наличие в ответе школьника грубых ошибок, проявление непонимания сути оценивается отрицательно, отметкой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отсутствие знаний, умений, навыков и элементарного прилежания влечет за собой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единицу</w:t>
      </w: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 (используется очень редко).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работы на уроке: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тестового задания: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75-100% - отлично «5»;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60-74% - хорошо «4»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50-59% - удовлетворительно «3»;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менее 50% - неудовлетворительно «2»;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сообщения или проекта: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работы - отметка </w:t>
      </w:r>
      <w:r w:rsidRPr="001F28C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1F28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8C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Отметка «5»</w:t>
      </w:r>
      <w:r w:rsidRPr="001F28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в виде сообщений и проектов;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Отметка «4» </w:t>
      </w:r>
      <w:r w:rsidRPr="001F28C4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активная, но иногда с ошибками работа учащегося на уроке;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по желанию;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 xml:space="preserve">Отметка «3» </w:t>
      </w:r>
      <w:r w:rsidRPr="001F28C4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отсутствие самостоятельной активности на уроке;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отсутствие выполнения дополнительных заданий;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C4">
        <w:rPr>
          <w:rFonts w:ascii="Times New Roman" w:eastAsia="Calibri" w:hAnsi="Times New Roman" w:cs="Times New Roman"/>
          <w:sz w:val="28"/>
          <w:szCs w:val="28"/>
        </w:rPr>
        <w:t>- низкий уровень знания базового материала;</w:t>
      </w:r>
    </w:p>
    <w:p w:rsidR="00CF55A3" w:rsidRPr="001F28C4" w:rsidRDefault="00CF55A3" w:rsidP="00CF5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4BE" w:rsidRDefault="00CC04BE"/>
    <w:sectPr w:rsidR="00CC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1B75"/>
    <w:multiLevelType w:val="hybridMultilevel"/>
    <w:tmpl w:val="1AE8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947B7"/>
    <w:multiLevelType w:val="hybridMultilevel"/>
    <w:tmpl w:val="00EE25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3309C"/>
    <w:multiLevelType w:val="hybridMultilevel"/>
    <w:tmpl w:val="03CAD2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55A3"/>
    <w:rsid w:val="00CC04BE"/>
    <w:rsid w:val="00C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55A3"/>
    <w:pPr>
      <w:ind w:left="720"/>
      <w:contextualSpacing/>
    </w:pPr>
  </w:style>
  <w:style w:type="paragraph" w:customStyle="1" w:styleId="Style1">
    <w:name w:val="Style1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F55A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CF55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F55A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next w:val="a4"/>
    <w:uiPriority w:val="34"/>
    <w:qFormat/>
    <w:rsid w:val="00CF55A3"/>
    <w:pPr>
      <w:ind w:left="720"/>
      <w:contextualSpacing/>
    </w:pPr>
    <w:rPr>
      <w:rFonts w:eastAsiaTheme="minorHAnsi"/>
      <w:lang w:eastAsia="en-US"/>
    </w:rPr>
  </w:style>
  <w:style w:type="character" w:customStyle="1" w:styleId="FontStyle11">
    <w:name w:val="Font Style11"/>
    <w:basedOn w:val="a0"/>
    <w:uiPriority w:val="99"/>
    <w:rsid w:val="00CF55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sid w:val="00CF55A3"/>
    <w:rPr>
      <w:rFonts w:ascii="Georgia" w:hAnsi="Georgia" w:cs="Georgia" w:hint="default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CF55A3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CF55A3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basedOn w:val="a0"/>
    <w:uiPriority w:val="99"/>
    <w:rsid w:val="00CF55A3"/>
    <w:rPr>
      <w:rFonts w:ascii="Georgia" w:hAnsi="Georgia" w:cs="Georgia" w:hint="default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CF55A3"/>
    <w:rPr>
      <w:rFonts w:ascii="Georgia" w:hAnsi="Georgia" w:cs="Georgia" w:hint="default"/>
      <w:b/>
      <w:bCs/>
      <w:i/>
      <w:iCs/>
      <w:spacing w:val="-20"/>
      <w:sz w:val="20"/>
      <w:szCs w:val="20"/>
    </w:rPr>
  </w:style>
  <w:style w:type="character" w:customStyle="1" w:styleId="FontStyle65">
    <w:name w:val="Font Style65"/>
    <w:basedOn w:val="a0"/>
    <w:uiPriority w:val="99"/>
    <w:rsid w:val="00CF55A3"/>
    <w:rPr>
      <w:rFonts w:ascii="Georgia" w:hAnsi="Georgia" w:cs="Georgia" w:hint="default"/>
      <w:b/>
      <w:bCs/>
      <w:spacing w:val="40"/>
      <w:sz w:val="14"/>
      <w:szCs w:val="14"/>
    </w:rPr>
  </w:style>
  <w:style w:type="character" w:customStyle="1" w:styleId="FontStyle62">
    <w:name w:val="Font Style62"/>
    <w:basedOn w:val="a0"/>
    <w:uiPriority w:val="99"/>
    <w:rsid w:val="00CF55A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6">
    <w:name w:val="Font Style66"/>
    <w:basedOn w:val="a0"/>
    <w:uiPriority w:val="99"/>
    <w:rsid w:val="00CF55A3"/>
    <w:rPr>
      <w:rFonts w:ascii="Georgia" w:hAnsi="Georgia" w:cs="Georgia" w:hint="default"/>
      <w:i/>
      <w:iCs/>
      <w:spacing w:val="-30"/>
      <w:sz w:val="32"/>
      <w:szCs w:val="32"/>
    </w:rPr>
  </w:style>
  <w:style w:type="character" w:customStyle="1" w:styleId="FontStyle58">
    <w:name w:val="Font Style58"/>
    <w:basedOn w:val="a0"/>
    <w:uiPriority w:val="99"/>
    <w:rsid w:val="00CF55A3"/>
    <w:rPr>
      <w:rFonts w:ascii="Bookman Old Style" w:hAnsi="Bookman Old Style" w:cs="Bookman Old Style" w:hint="default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CF55A3"/>
    <w:rPr>
      <w:rFonts w:ascii="Georgia" w:hAnsi="Georgia" w:cs="Georgia" w:hint="default"/>
      <w:b/>
      <w:bCs/>
      <w:i/>
      <w:iCs/>
      <w:spacing w:val="-20"/>
      <w:sz w:val="18"/>
      <w:szCs w:val="18"/>
    </w:rPr>
  </w:style>
  <w:style w:type="character" w:customStyle="1" w:styleId="FontStyle64">
    <w:name w:val="Font Style64"/>
    <w:basedOn w:val="a0"/>
    <w:uiPriority w:val="99"/>
    <w:rsid w:val="00CF55A3"/>
    <w:rPr>
      <w:rFonts w:ascii="Arial Narrow" w:hAnsi="Arial Narrow" w:cs="Arial Narrow" w:hint="default"/>
      <w:sz w:val="40"/>
      <w:szCs w:val="40"/>
    </w:rPr>
  </w:style>
  <w:style w:type="character" w:customStyle="1" w:styleId="FontStyle63">
    <w:name w:val="Font Style63"/>
    <w:basedOn w:val="a0"/>
    <w:uiPriority w:val="99"/>
    <w:rsid w:val="00CF55A3"/>
    <w:rPr>
      <w:rFonts w:ascii="Corbel" w:hAnsi="Corbel" w:cs="Corbel" w:hint="default"/>
      <w:b/>
      <w:bCs/>
      <w:sz w:val="34"/>
      <w:szCs w:val="34"/>
    </w:rPr>
  </w:style>
  <w:style w:type="character" w:customStyle="1" w:styleId="FontStyle61">
    <w:name w:val="Font Style61"/>
    <w:basedOn w:val="a0"/>
    <w:uiPriority w:val="99"/>
    <w:rsid w:val="00CF55A3"/>
    <w:rPr>
      <w:rFonts w:ascii="Corbel" w:hAnsi="Corbel" w:cs="Corbel" w:hint="default"/>
      <w:sz w:val="30"/>
      <w:szCs w:val="30"/>
    </w:rPr>
  </w:style>
  <w:style w:type="character" w:customStyle="1" w:styleId="FontStyle57">
    <w:name w:val="Font Style57"/>
    <w:basedOn w:val="a0"/>
    <w:uiPriority w:val="99"/>
    <w:rsid w:val="00CF55A3"/>
    <w:rPr>
      <w:rFonts w:ascii="Bookman Old Style" w:hAnsi="Bookman Old Style" w:cs="Bookman Old Style" w:hint="default"/>
      <w:spacing w:val="-10"/>
      <w:sz w:val="18"/>
      <w:szCs w:val="18"/>
    </w:rPr>
  </w:style>
  <w:style w:type="character" w:customStyle="1" w:styleId="FontStyle69">
    <w:name w:val="Font Style69"/>
    <w:basedOn w:val="a0"/>
    <w:uiPriority w:val="99"/>
    <w:rsid w:val="00CF55A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59">
    <w:name w:val="Font Style59"/>
    <w:basedOn w:val="a0"/>
    <w:uiPriority w:val="99"/>
    <w:rsid w:val="00CF55A3"/>
    <w:rPr>
      <w:rFonts w:ascii="Georgia" w:hAnsi="Georgia" w:cs="Georgia" w:hint="default"/>
      <w:b/>
      <w:bCs/>
      <w:sz w:val="12"/>
      <w:szCs w:val="12"/>
    </w:rPr>
  </w:style>
  <w:style w:type="character" w:customStyle="1" w:styleId="FontStyle51">
    <w:name w:val="Font Style51"/>
    <w:basedOn w:val="a0"/>
    <w:uiPriority w:val="99"/>
    <w:rsid w:val="00CF55A3"/>
    <w:rPr>
      <w:rFonts w:ascii="Georgia" w:hAnsi="Georgia" w:cs="Georgia" w:hint="default"/>
      <w:spacing w:val="20"/>
      <w:sz w:val="10"/>
      <w:szCs w:val="10"/>
    </w:rPr>
  </w:style>
  <w:style w:type="character" w:customStyle="1" w:styleId="FontStyle68">
    <w:name w:val="Font Style68"/>
    <w:basedOn w:val="a0"/>
    <w:uiPriority w:val="99"/>
    <w:rsid w:val="00CF55A3"/>
    <w:rPr>
      <w:rFonts w:ascii="Georgia" w:hAnsi="Georgia" w:cs="Georgia" w:hint="default"/>
      <w:i/>
      <w:iCs/>
      <w:smallCaps/>
      <w:spacing w:val="-20"/>
      <w:sz w:val="16"/>
      <w:szCs w:val="16"/>
    </w:rPr>
  </w:style>
  <w:style w:type="character" w:customStyle="1" w:styleId="FontStyle56">
    <w:name w:val="Font Style56"/>
    <w:basedOn w:val="a0"/>
    <w:uiPriority w:val="99"/>
    <w:rsid w:val="00CF55A3"/>
    <w:rPr>
      <w:rFonts w:ascii="Georgia" w:hAnsi="Georgia" w:cs="Georgia" w:hint="default"/>
      <w:b/>
      <w:bCs/>
      <w:i/>
      <w:iCs/>
      <w:spacing w:val="-10"/>
      <w:sz w:val="14"/>
      <w:szCs w:val="14"/>
    </w:rPr>
  </w:style>
  <w:style w:type="character" w:customStyle="1" w:styleId="FontStyle53">
    <w:name w:val="Font Style53"/>
    <w:basedOn w:val="a0"/>
    <w:uiPriority w:val="99"/>
    <w:rsid w:val="00CF55A3"/>
    <w:rPr>
      <w:rFonts w:ascii="Corbel" w:hAnsi="Corbel" w:cs="Corbel" w:hint="default"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sid w:val="00CF55A3"/>
    <w:rPr>
      <w:rFonts w:ascii="Corbel" w:hAnsi="Corbel" w:cs="Corbel" w:hint="default"/>
      <w:b/>
      <w:bCs/>
      <w:i/>
      <w:iCs/>
      <w:spacing w:val="-30"/>
      <w:sz w:val="32"/>
      <w:szCs w:val="32"/>
    </w:rPr>
  </w:style>
  <w:style w:type="character" w:customStyle="1" w:styleId="FontStyle60">
    <w:name w:val="Font Style60"/>
    <w:basedOn w:val="a0"/>
    <w:uiPriority w:val="99"/>
    <w:rsid w:val="00CF55A3"/>
    <w:rPr>
      <w:rFonts w:ascii="Corbel" w:hAnsi="Corbel" w:cs="Corbel" w:hint="default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CF55A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CF55A3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CF55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CF55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F55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A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F55A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7443</Words>
  <Characters>42431</Characters>
  <Application>Microsoft Office Word</Application>
  <DocSecurity>0</DocSecurity>
  <Lines>353</Lines>
  <Paragraphs>99</Paragraphs>
  <ScaleCrop>false</ScaleCrop>
  <Company>МБОУ гимназия №46</Company>
  <LinksUpToDate>false</LinksUpToDate>
  <CharactersWithSpaces>49775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2018-11-13T06:34:00Z</dcterms:created>
  <dcterms:modified xsi:type="dcterms:W3CDTF">2018-11-13T06:34:00Z</dcterms:modified>
</cp:coreProperties>
</file>